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588"/>
        <w:gridCol w:w="2710"/>
        <w:gridCol w:w="2189"/>
        <w:gridCol w:w="1789"/>
        <w:gridCol w:w="2246"/>
      </w:tblGrid>
      <w:tr w:rsidR="008603B0" w:rsidTr="008603B0">
        <w:trPr>
          <w:trHeight w:val="274"/>
        </w:trPr>
        <w:tc>
          <w:tcPr>
            <w:tcW w:w="9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 w:rsidP="002C02F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0" w:colLast="4"/>
            <w:r w:rsidRPr="0019195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C02FE" w:rsidRPr="0019195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Чарышск</w:t>
            </w:r>
            <w:r w:rsidR="002C02FE" w:rsidRPr="00191953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 xml:space="preserve"> район Алтайского края</w:t>
            </w:r>
          </w:p>
        </w:tc>
      </w:tr>
      <w:tr w:rsidR="002C02FE" w:rsidTr="008603B0">
        <w:trPr>
          <w:trHeight w:val="274"/>
        </w:trPr>
        <w:tc>
          <w:tcPr>
            <w:tcW w:w="9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E" w:rsidRPr="00191953" w:rsidRDefault="002C02FE" w:rsidP="002C02F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bCs/>
                <w:sz w:val="26"/>
                <w:szCs w:val="26"/>
              </w:rPr>
              <w:t>Реестр выданных разрешений на строительство в 2024 г.</w:t>
            </w:r>
          </w:p>
        </w:tc>
      </w:tr>
      <w:tr w:rsidR="008603B0" w:rsidTr="008603B0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заявителя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 выдачи разрешения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Номер выданного разрешения</w:t>
            </w:r>
          </w:p>
        </w:tc>
      </w:tr>
      <w:tr w:rsidR="008603B0" w:rsidTr="008603B0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03B0" w:rsidRPr="00191953" w:rsidRDefault="008603B0" w:rsidP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Нежилое здание 3, в  0,8 км на восток от с. Озерки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19.01.2024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22-58-01-2024</w:t>
            </w:r>
          </w:p>
        </w:tc>
      </w:tr>
      <w:tr w:rsidR="008603B0" w:rsidTr="008603B0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03B0" w:rsidRPr="00191953" w:rsidRDefault="008603B0" w:rsidP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Нежилое здание 4, в  0,8 км на восток от с. Озерки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19.01.2024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22-58-02-2024</w:t>
            </w:r>
          </w:p>
        </w:tc>
      </w:tr>
      <w:tr w:rsidR="008603B0" w:rsidTr="008603B0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Дом пчеловода. с. Сентелек, урочище устье р. Кедровая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  <w:r w:rsidR="008603B0" w:rsidRPr="00191953">
              <w:rPr>
                <w:rFonts w:ascii="Times New Roman" w:hAnsi="Times New Roman" w:cs="Times New Roman"/>
                <w:sz w:val="26"/>
                <w:szCs w:val="26"/>
              </w:rPr>
              <w:t>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 w:rsidP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</w:t>
            </w:r>
            <w:r w:rsidR="009D0127" w:rsidRPr="001919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</w:tr>
      <w:tr w:rsidR="008603B0" w:rsidTr="008603B0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Фельдшерско-акушерский пункт с.</w:t>
            </w:r>
            <w:r w:rsidR="002C02FE" w:rsidRPr="001919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Маяк, пер.Солнечный,2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КГБУЗ «</w:t>
            </w:r>
            <w:proofErr w:type="spellStart"/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Чарышская</w:t>
            </w:r>
            <w:proofErr w:type="spellEnd"/>
            <w:r w:rsidRPr="00191953">
              <w:rPr>
                <w:rFonts w:ascii="Times New Roman" w:hAnsi="Times New Roman" w:cs="Times New Roman"/>
                <w:sz w:val="26"/>
                <w:szCs w:val="26"/>
              </w:rPr>
              <w:t xml:space="preserve"> ЦРБ»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25.03</w:t>
            </w:r>
            <w:r w:rsidR="008603B0" w:rsidRPr="00191953">
              <w:rPr>
                <w:rFonts w:ascii="Times New Roman" w:hAnsi="Times New Roman" w:cs="Times New Roman"/>
                <w:sz w:val="26"/>
                <w:szCs w:val="26"/>
              </w:rPr>
              <w:t>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 w:rsidP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</w:t>
            </w:r>
            <w:r w:rsidR="009D0127" w:rsidRPr="0019195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</w:tr>
      <w:tr w:rsidR="008603B0" w:rsidTr="008603B0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 w:rsidP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Нежилое здание 6, в  0,8 км на восток от с. Озерки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28.05</w:t>
            </w:r>
            <w:r w:rsidR="008603B0" w:rsidRPr="00191953">
              <w:rPr>
                <w:rFonts w:ascii="Times New Roman" w:hAnsi="Times New Roman" w:cs="Times New Roman"/>
                <w:sz w:val="26"/>
                <w:szCs w:val="26"/>
              </w:rPr>
              <w:t>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 w:rsidP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</w:t>
            </w:r>
            <w:r w:rsidR="009D0127" w:rsidRPr="001919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</w:tr>
      <w:tr w:rsidR="008603B0" w:rsidTr="008603B0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 w:rsidP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Нежилое здание 5 в  0,8 км на восток от с. Озерки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28.05</w:t>
            </w:r>
            <w:r w:rsidR="008603B0" w:rsidRPr="00191953">
              <w:rPr>
                <w:rFonts w:ascii="Times New Roman" w:hAnsi="Times New Roman" w:cs="Times New Roman"/>
                <w:sz w:val="26"/>
                <w:szCs w:val="26"/>
              </w:rPr>
              <w:t>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8603B0" w:rsidP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</w:t>
            </w:r>
            <w:r w:rsidR="009D0127" w:rsidRPr="0019195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-2024</w:t>
            </w:r>
          </w:p>
        </w:tc>
      </w:tr>
      <w:tr w:rsidR="008603B0" w:rsidTr="009D012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Сооружение «Пилорама»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14.06.2024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22-58-08-2024</w:t>
            </w:r>
          </w:p>
        </w:tc>
      </w:tr>
      <w:tr w:rsidR="008603B0" w:rsidTr="009D012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Административно-бытовое здание,  в 5,7 км на юго-восток от с.</w:t>
            </w:r>
            <w:r w:rsidR="002C02FE" w:rsidRPr="001919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Красный Партизан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0" w:rsidRPr="00191953" w:rsidRDefault="008603B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06.08.2024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0" w:rsidRPr="00191953" w:rsidRDefault="009D01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1953">
              <w:rPr>
                <w:rFonts w:ascii="Times New Roman" w:hAnsi="Times New Roman" w:cs="Times New Roman"/>
                <w:sz w:val="26"/>
                <w:szCs w:val="26"/>
              </w:rPr>
              <w:t>22-58-09-2024</w:t>
            </w:r>
          </w:p>
        </w:tc>
      </w:tr>
      <w:bookmarkEnd w:id="0"/>
    </w:tbl>
    <w:p w:rsidR="008603B0" w:rsidRDefault="008603B0" w:rsidP="008603B0"/>
    <w:p w:rsidR="00C100D8" w:rsidRDefault="00C100D8"/>
    <w:sectPr w:rsidR="00C1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08B"/>
    <w:rsid w:val="00191953"/>
    <w:rsid w:val="002C02FE"/>
    <w:rsid w:val="008603B0"/>
    <w:rsid w:val="0092408B"/>
    <w:rsid w:val="009D0127"/>
    <w:rsid w:val="00C1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FAB57-38AF-41DD-93BE-CC293E68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3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3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023A3-5413-49CB-93CD-A888CED3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Алейникова Людмила Николаевна</dc:creator>
  <cp:keywords/>
  <dc:description/>
  <cp:lastModifiedBy>Печёнкина Наталья Александровна</cp:lastModifiedBy>
  <cp:revision>4</cp:revision>
  <dcterms:created xsi:type="dcterms:W3CDTF">2025-01-15T03:59:00Z</dcterms:created>
  <dcterms:modified xsi:type="dcterms:W3CDTF">2025-01-16T03:37:00Z</dcterms:modified>
</cp:coreProperties>
</file>